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22019" w14:textId="77777777" w:rsidR="00BE3D1C" w:rsidRDefault="00BE3D1C" w:rsidP="00BE3D1C">
      <w:pPr>
        <w:pStyle w:val="a3"/>
      </w:pPr>
      <w:r>
        <w:rPr>
          <w:b/>
          <w:bCs/>
        </w:rPr>
        <w:t>1. МЕСЕЧНИ НАГРАДИ</w:t>
      </w:r>
    </w:p>
    <w:p w14:paraId="51B63B65" w14:textId="77777777" w:rsidR="00BE3D1C" w:rsidRDefault="00BE3D1C" w:rsidP="00BE3D1C">
      <w:pPr>
        <w:pStyle w:val="a3"/>
      </w:pPr>
      <w:r>
        <w:t>Всеки месец се присъждат две първи награди:</w:t>
      </w:r>
    </w:p>
    <w:p w14:paraId="57116323" w14:textId="77777777" w:rsidR="00BE3D1C" w:rsidRDefault="00BE3D1C" w:rsidP="00BE3D1C">
      <w:pPr>
        <w:pStyle w:val="a3"/>
        <w:numPr>
          <w:ilvl w:val="0"/>
          <w:numId w:val="1"/>
        </w:numPr>
      </w:pPr>
      <w:r>
        <w:rPr>
          <w:b/>
          <w:bCs/>
        </w:rPr>
        <w:t>За лични постижения</w:t>
      </w:r>
    </w:p>
    <w:p w14:paraId="51152090" w14:textId="77777777" w:rsidR="00BE3D1C" w:rsidRDefault="00BE3D1C" w:rsidP="00BE3D1C">
      <w:pPr>
        <w:pStyle w:val="a3"/>
        <w:numPr>
          <w:ilvl w:val="0"/>
          <w:numId w:val="1"/>
        </w:numPr>
      </w:pPr>
      <w:r>
        <w:rPr>
          <w:b/>
          <w:bCs/>
        </w:rPr>
        <w:t>За екипен резултат</w:t>
      </w:r>
    </w:p>
    <w:p w14:paraId="328F0EE7" w14:textId="77777777" w:rsidR="00BE3D1C" w:rsidRDefault="00BE3D1C" w:rsidP="00BE3D1C">
      <w:pPr>
        <w:pStyle w:val="a3"/>
      </w:pPr>
      <w:r>
        <w:rPr>
          <w:b/>
          <w:bCs/>
        </w:rPr>
        <w:t>Стойност и получаване:</w:t>
      </w:r>
    </w:p>
    <w:p w14:paraId="353B7E8C" w14:textId="77777777" w:rsidR="00BE3D1C" w:rsidRDefault="00BE3D1C" w:rsidP="00BE3D1C">
      <w:pPr>
        <w:pStyle w:val="a3"/>
        <w:numPr>
          <w:ilvl w:val="0"/>
          <w:numId w:val="2"/>
        </w:numPr>
      </w:pPr>
      <w:r>
        <w:rPr>
          <w:b/>
          <w:bCs/>
        </w:rPr>
        <w:t>Размер:</w:t>
      </w:r>
      <w:r>
        <w:t xml:space="preserve"> 1% от заделените резерви за всяка награда (общо 2% от заделените резерви), но </w:t>
      </w:r>
      <w:r>
        <w:rPr>
          <w:b/>
          <w:bCs/>
        </w:rPr>
        <w:t>не повече от 150.00 евро</w:t>
      </w:r>
      <w:r>
        <w:t xml:space="preserve"> на награда.</w:t>
      </w:r>
    </w:p>
    <w:p w14:paraId="46729767" w14:textId="77777777" w:rsidR="00BE3D1C" w:rsidRDefault="00BE3D1C" w:rsidP="00BE3D1C">
      <w:pPr>
        <w:pStyle w:val="a3"/>
        <w:numPr>
          <w:ilvl w:val="0"/>
          <w:numId w:val="2"/>
        </w:numPr>
      </w:pPr>
      <w:r>
        <w:rPr>
          <w:b/>
          <w:bCs/>
        </w:rPr>
        <w:t>Форма на връчване:</w:t>
      </w:r>
      <w:r>
        <w:t xml:space="preserve"> Продукти по избор на Партньора.</w:t>
      </w:r>
    </w:p>
    <w:p w14:paraId="35271C64" w14:textId="77777777" w:rsidR="00BE3D1C" w:rsidRDefault="00BE3D1C" w:rsidP="00BE3D1C">
      <w:pPr>
        <w:pStyle w:val="a3"/>
      </w:pPr>
      <w:r>
        <w:rPr>
          <w:b/>
          <w:bCs/>
        </w:rPr>
        <w:t>Условия за Наградата за лични постижения:</w:t>
      </w:r>
      <w:r>
        <w:t xml:space="preserve"> Точките се натрупват въз основа на следните критерии:</w:t>
      </w:r>
    </w:p>
    <w:p w14:paraId="3878F73A" w14:textId="77777777" w:rsidR="00BE3D1C" w:rsidRDefault="00BE3D1C" w:rsidP="00BE3D1C">
      <w:pPr>
        <w:pStyle w:val="a3"/>
        <w:numPr>
          <w:ilvl w:val="0"/>
          <w:numId w:val="3"/>
        </w:numPr>
      </w:pPr>
      <w:r>
        <w:rPr>
          <w:b/>
          <w:bCs/>
        </w:rPr>
        <w:t>3 точки</w:t>
      </w:r>
      <w:r>
        <w:t xml:space="preserve"> – за всеки новорегистриран партньор с направена поръчка през месеца.</w:t>
      </w:r>
    </w:p>
    <w:p w14:paraId="13B1502D" w14:textId="77777777" w:rsidR="00BE3D1C" w:rsidRDefault="00BE3D1C" w:rsidP="00BE3D1C">
      <w:pPr>
        <w:pStyle w:val="a3"/>
        <w:numPr>
          <w:ilvl w:val="0"/>
          <w:numId w:val="3"/>
        </w:numPr>
      </w:pPr>
      <w:r>
        <w:rPr>
          <w:b/>
          <w:bCs/>
        </w:rPr>
        <w:t>1 точка</w:t>
      </w:r>
      <w:r>
        <w:t xml:space="preserve"> – за всяка поръчка от клиент, направена през изпратен „Референтен линк“.</w:t>
      </w:r>
    </w:p>
    <w:p w14:paraId="145D9B9A" w14:textId="77777777" w:rsidR="00BE3D1C" w:rsidRDefault="00BE3D1C" w:rsidP="00BE3D1C">
      <w:pPr>
        <w:pStyle w:val="a3"/>
      </w:pPr>
      <w:r>
        <w:rPr>
          <w:b/>
          <w:bCs/>
        </w:rPr>
        <w:t>Правило при равенство:</w:t>
      </w:r>
      <w:r>
        <w:t xml:space="preserve"> Когато двама или повече партньори имат равен брой точки, първото място заема този, който има повече точки от новорегистрирани партньори през съответния месец.</w:t>
      </w:r>
    </w:p>
    <w:p w14:paraId="662720D6" w14:textId="77777777" w:rsidR="00BE3D1C" w:rsidRDefault="00BE3D1C" w:rsidP="00BE3D1C">
      <w:pPr>
        <w:pStyle w:val="a3"/>
      </w:pPr>
      <w:r>
        <w:rPr>
          <w:b/>
          <w:bCs/>
        </w:rPr>
        <w:t>Условия за Наградата за екипен резултат:</w:t>
      </w:r>
    </w:p>
    <w:p w14:paraId="06238CEF" w14:textId="77777777" w:rsidR="00BE3D1C" w:rsidRDefault="00BE3D1C" w:rsidP="00BE3D1C">
      <w:pPr>
        <w:pStyle w:val="a3"/>
        <w:numPr>
          <w:ilvl w:val="0"/>
          <w:numId w:val="4"/>
        </w:numPr>
      </w:pPr>
      <w:r>
        <w:t xml:space="preserve">Наградата се печели от </w:t>
      </w:r>
      <w:r>
        <w:rPr>
          <w:b/>
          <w:bCs/>
        </w:rPr>
        <w:t>мениджъра на екипа</w:t>
      </w:r>
      <w:r>
        <w:t xml:space="preserve"> с най-голям месечен оборот.</w:t>
      </w:r>
    </w:p>
    <w:p w14:paraId="1CE2627A" w14:textId="77777777" w:rsidR="00BE3D1C" w:rsidRDefault="00BE3D1C" w:rsidP="00BE3D1C">
      <w:pPr>
        <w:pStyle w:val="a3"/>
      </w:pPr>
      <w:r>
        <w:rPr>
          <w:b/>
          <w:bCs/>
        </w:rPr>
        <w:t>2. ТРИМЕСЕЧНИ НАГРАДИ</w:t>
      </w:r>
    </w:p>
    <w:p w14:paraId="33E897E5" w14:textId="77777777" w:rsidR="00BE3D1C" w:rsidRDefault="00BE3D1C" w:rsidP="00BE3D1C">
      <w:pPr>
        <w:pStyle w:val="a3"/>
      </w:pPr>
      <w:r>
        <w:t>Определят се две тримесечни първи награди:</w:t>
      </w:r>
    </w:p>
    <w:p w14:paraId="7D180128" w14:textId="77777777" w:rsidR="00BE3D1C" w:rsidRDefault="00BE3D1C" w:rsidP="00BE3D1C">
      <w:pPr>
        <w:pStyle w:val="a3"/>
        <w:numPr>
          <w:ilvl w:val="0"/>
          <w:numId w:val="5"/>
        </w:numPr>
      </w:pPr>
      <w:r>
        <w:rPr>
          <w:b/>
          <w:bCs/>
        </w:rPr>
        <w:t>За лични постижения</w:t>
      </w:r>
    </w:p>
    <w:p w14:paraId="1CF15AFD" w14:textId="77777777" w:rsidR="00BE3D1C" w:rsidRDefault="00BE3D1C" w:rsidP="00BE3D1C">
      <w:pPr>
        <w:pStyle w:val="a3"/>
        <w:numPr>
          <w:ilvl w:val="0"/>
          <w:numId w:val="5"/>
        </w:numPr>
      </w:pPr>
      <w:r>
        <w:rPr>
          <w:b/>
          <w:bCs/>
        </w:rPr>
        <w:t>За екипен резултат</w:t>
      </w:r>
    </w:p>
    <w:p w14:paraId="723C4E56" w14:textId="77777777" w:rsidR="00BE3D1C" w:rsidRPr="009E4FC8" w:rsidRDefault="00BE3D1C" w:rsidP="00BE3D1C">
      <w:pPr>
        <w:pStyle w:val="a3"/>
        <w:numPr>
          <w:ilvl w:val="0"/>
          <w:numId w:val="5"/>
        </w:numPr>
      </w:pPr>
      <w:r>
        <w:rPr>
          <w:b/>
          <w:bCs/>
        </w:rPr>
        <w:t>Механизъм:</w:t>
      </w:r>
      <w:r>
        <w:t xml:space="preserve"> Победителите се излъчват чрез натрупване на месечните резултати за съответното тримесечие.</w:t>
      </w:r>
    </w:p>
    <w:p w14:paraId="3E7E7F40" w14:textId="1CC35DF8" w:rsidR="009E4FC8" w:rsidRPr="009E4FC8" w:rsidRDefault="009E4FC8" w:rsidP="009E4FC8">
      <w:pPr>
        <w:pStyle w:val="a3"/>
        <w:rPr>
          <w:lang w:val="bg-BG"/>
        </w:rPr>
      </w:pPr>
      <w:r>
        <w:rPr>
          <w:b/>
          <w:bCs/>
          <w:lang w:val="bg-BG"/>
        </w:rPr>
        <w:t>Победителите получават награда: „Уикенд за двама в Бальовата къща“</w:t>
      </w:r>
    </w:p>
    <w:p w14:paraId="0E961C73" w14:textId="77777777" w:rsidR="00BE3D1C" w:rsidRDefault="00BE3D1C" w:rsidP="00BE3D1C">
      <w:pPr>
        <w:pStyle w:val="a3"/>
      </w:pPr>
      <w:r>
        <w:rPr>
          <w:b/>
          <w:bCs/>
        </w:rPr>
        <w:t>3. ГОДИШНИ НАГРАДИ</w:t>
      </w:r>
    </w:p>
    <w:p w14:paraId="2FCE2E23" w14:textId="77777777" w:rsidR="00BE3D1C" w:rsidRDefault="00BE3D1C" w:rsidP="00BE3D1C">
      <w:pPr>
        <w:pStyle w:val="a3"/>
      </w:pPr>
      <w:r>
        <w:t>Предвидени са две годишни награди:</w:t>
      </w:r>
    </w:p>
    <w:p w14:paraId="13CCBDB3" w14:textId="77777777" w:rsidR="00BE3D1C" w:rsidRDefault="00BE3D1C" w:rsidP="00BE3D1C">
      <w:pPr>
        <w:pStyle w:val="a3"/>
        <w:numPr>
          <w:ilvl w:val="0"/>
          <w:numId w:val="6"/>
        </w:numPr>
      </w:pPr>
      <w:r>
        <w:rPr>
          <w:b/>
          <w:bCs/>
        </w:rPr>
        <w:t>За лични постижения</w:t>
      </w:r>
    </w:p>
    <w:p w14:paraId="30962C5B" w14:textId="77777777" w:rsidR="00BE3D1C" w:rsidRDefault="00BE3D1C" w:rsidP="00BE3D1C">
      <w:pPr>
        <w:pStyle w:val="a3"/>
        <w:numPr>
          <w:ilvl w:val="0"/>
          <w:numId w:val="6"/>
        </w:numPr>
      </w:pPr>
      <w:r>
        <w:rPr>
          <w:b/>
          <w:bCs/>
        </w:rPr>
        <w:t>За екипен резултат</w:t>
      </w:r>
    </w:p>
    <w:p w14:paraId="0C307EF8" w14:textId="77777777" w:rsidR="00BE3D1C" w:rsidRDefault="00BE3D1C" w:rsidP="00BE3D1C">
      <w:pPr>
        <w:pStyle w:val="a3"/>
        <w:numPr>
          <w:ilvl w:val="0"/>
          <w:numId w:val="6"/>
        </w:numPr>
      </w:pPr>
      <w:r>
        <w:rPr>
          <w:b/>
          <w:bCs/>
        </w:rPr>
        <w:t>Условия:</w:t>
      </w:r>
      <w:r>
        <w:t xml:space="preserve"> Годишните награди зависят от месечните резултати и се връчват </w:t>
      </w:r>
      <w:r>
        <w:rPr>
          <w:b/>
          <w:bCs/>
        </w:rPr>
        <w:t>само при наличие на достатъчно натрупани „Заделени резерви“</w:t>
      </w:r>
      <w:r>
        <w:t>.</w:t>
      </w:r>
    </w:p>
    <w:sectPr w:rsidR="00BE3D1C" w:rsidSect="006E43EC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49D14" w14:textId="77777777" w:rsidR="00351E02" w:rsidRDefault="00351E02" w:rsidP="00BE3D1C">
      <w:pPr>
        <w:spacing w:after="0" w:line="240" w:lineRule="auto"/>
      </w:pPr>
      <w:r>
        <w:separator/>
      </w:r>
    </w:p>
  </w:endnote>
  <w:endnote w:type="continuationSeparator" w:id="0">
    <w:p w14:paraId="00BB1CC9" w14:textId="77777777" w:rsidR="00351E02" w:rsidRDefault="00351E02" w:rsidP="00BE3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5F20E" w14:textId="77777777" w:rsidR="00351E02" w:rsidRDefault="00351E02" w:rsidP="00BE3D1C">
      <w:pPr>
        <w:spacing w:after="0" w:line="240" w:lineRule="auto"/>
      </w:pPr>
      <w:r>
        <w:separator/>
      </w:r>
    </w:p>
  </w:footnote>
  <w:footnote w:type="continuationSeparator" w:id="0">
    <w:p w14:paraId="70BAA64B" w14:textId="77777777" w:rsidR="00351E02" w:rsidRDefault="00351E02" w:rsidP="00BE3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DF94A" w14:textId="77777777" w:rsidR="00BE3D1C" w:rsidRDefault="00BE3D1C" w:rsidP="00BE3D1C">
    <w:pPr>
      <w:pStyle w:val="a3"/>
      <w:spacing w:before="0" w:beforeAutospacing="0" w:after="0" w:afterAutospacing="0"/>
    </w:pPr>
    <w:r>
      <w:rPr>
        <w:b/>
        <w:bCs/>
      </w:rPr>
      <w:t>ОБНОВЕНИ УСЛОВИЯ И НАГРАДИ В НАДПРЕВАРАТА „ПЪРВА ШИПКА“</w:t>
    </w:r>
  </w:p>
  <w:p w14:paraId="69817EBF" w14:textId="77777777" w:rsidR="00BE3D1C" w:rsidRDefault="00BE3D1C" w:rsidP="00BE3D1C">
    <w:pPr>
      <w:pStyle w:val="a3"/>
      <w:spacing w:before="0" w:beforeAutospacing="0"/>
    </w:pPr>
    <w:r>
      <w:rPr>
        <w:i/>
        <w:iCs/>
      </w:rPr>
      <w:t>(В сила от 1 септември 2026 г.)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9398C"/>
    <w:multiLevelType w:val="multilevel"/>
    <w:tmpl w:val="C860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5D3C05"/>
    <w:multiLevelType w:val="multilevel"/>
    <w:tmpl w:val="8EBC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4509AA"/>
    <w:multiLevelType w:val="multilevel"/>
    <w:tmpl w:val="CC685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5D5861"/>
    <w:multiLevelType w:val="multilevel"/>
    <w:tmpl w:val="ABEC0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F71622"/>
    <w:multiLevelType w:val="multilevel"/>
    <w:tmpl w:val="FAAE9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D74009"/>
    <w:multiLevelType w:val="multilevel"/>
    <w:tmpl w:val="D0E8E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248487">
    <w:abstractNumId w:val="4"/>
  </w:num>
  <w:num w:numId="2" w16cid:durableId="1397121542">
    <w:abstractNumId w:val="0"/>
  </w:num>
  <w:num w:numId="3" w16cid:durableId="643244009">
    <w:abstractNumId w:val="3"/>
  </w:num>
  <w:num w:numId="4" w16cid:durableId="1254431689">
    <w:abstractNumId w:val="2"/>
  </w:num>
  <w:num w:numId="5" w16cid:durableId="177043831">
    <w:abstractNumId w:val="5"/>
  </w:num>
  <w:num w:numId="6" w16cid:durableId="45183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3D1C"/>
    <w:rsid w:val="00351E02"/>
    <w:rsid w:val="00545EB9"/>
    <w:rsid w:val="00627E40"/>
    <w:rsid w:val="006E43EC"/>
    <w:rsid w:val="00726B82"/>
    <w:rsid w:val="00791B58"/>
    <w:rsid w:val="009E4FC8"/>
    <w:rsid w:val="00BE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EC6FA"/>
  <w15:docId w15:val="{C69A57E2-7C70-4DB7-913F-6C2359B35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3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3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BE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BE3D1C"/>
  </w:style>
  <w:style w:type="paragraph" w:styleId="a6">
    <w:name w:val="footer"/>
    <w:basedOn w:val="a"/>
    <w:link w:val="a7"/>
    <w:uiPriority w:val="99"/>
    <w:semiHidden/>
    <w:unhideWhenUsed/>
    <w:rsid w:val="00BE3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BE3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7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77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26991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Plamen Kirilov</cp:lastModifiedBy>
  <cp:revision>2</cp:revision>
  <dcterms:created xsi:type="dcterms:W3CDTF">2026-09-14T14:03:00Z</dcterms:created>
  <dcterms:modified xsi:type="dcterms:W3CDTF">2026-09-14T17:54:00Z</dcterms:modified>
</cp:coreProperties>
</file>